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color w:val="D41320"/>
          <w:sz w:val="21"/>
          <w:szCs w:val="21"/>
        </w:rPr>
        <w:t>CMCS invites you to Join Our Training Program On</w:t>
      </w:r>
      <w:r>
        <w:rPr>
          <w:color w:val="D41320"/>
          <w:sz w:val="21"/>
          <w:szCs w:val="21"/>
        </w:rPr>
        <w:t xml:space="preserve"> </w:t>
      </w:r>
    </w:p>
    <w:p w:rsidR="00D766D8" w:rsidRDefault="00D766D8" w:rsidP="00D766D8">
      <w:pPr>
        <w:pStyle w:val="NormalWeb"/>
        <w:spacing w:before="0" w:beforeAutospacing="0" w:after="0" w:afterAutospacing="0"/>
        <w:jc w:val="center"/>
        <w:rPr>
          <w:rFonts w:ascii="Trebuchet MS" w:hAnsi="Trebuchet MS"/>
          <w:color w:val="000000"/>
          <w:sz w:val="17"/>
          <w:szCs w:val="17"/>
        </w:rPr>
      </w:pPr>
      <w:bookmarkStart w:id="0" w:name="_GoBack"/>
      <w:r>
        <w:rPr>
          <w:rStyle w:val="Strong"/>
          <w:color w:val="000000"/>
          <w:sz w:val="21"/>
          <w:szCs w:val="21"/>
        </w:rPr>
        <w:t xml:space="preserve">Course BA110: Certified Business Analysis Professional (CBAP) </w:t>
      </w:r>
    </w:p>
    <w:bookmarkEnd w:id="0"/>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color w:val="000000"/>
          <w:sz w:val="21"/>
          <w:szCs w:val="21"/>
        </w:rPr>
        <w:t xml:space="preserve">Certification Exam Preparation </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color w:val="000000"/>
          <w:sz w:val="21"/>
          <w:szCs w:val="21"/>
        </w:rPr>
        <w:t>19-23 May, 2013 - Cairo, Egypt</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Businesses must make every effort to minimize risk and increase profitability. This means selecting the right investments, and including only the necessary scope within those investments. However, we need to address every stakeholder’s needs so that everybody remains committed. How do we accomplish this fine balance? That is where we need the Business Analyst.</w:t>
      </w:r>
      <w:r>
        <w:rPr>
          <w:rFonts w:ascii="Trebuchet MS" w:hAnsi="Trebuchet MS"/>
          <w:color w:val="000000"/>
          <w:sz w:val="17"/>
          <w:szCs w:val="17"/>
        </w:rPr>
        <w:br/>
        <w:t>Business analysts often play a central role in aligning the needs of business units with the capabilities delivered by information technology and the organization as a whole, and may serve as a “translator” between those groups.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000000"/>
          <w:sz w:val="17"/>
          <w:szCs w:val="17"/>
        </w:rPr>
        <w:t>The Certified Business Analysis Professional (CBAP</w:t>
      </w:r>
      <w:proofErr w:type="gramStart"/>
      <w:r>
        <w:rPr>
          <w:rStyle w:val="Strong"/>
          <w:rFonts w:ascii="Trebuchet MS" w:hAnsi="Trebuchet MS"/>
          <w:color w:val="000000"/>
          <w:sz w:val="17"/>
          <w:szCs w:val="17"/>
        </w:rPr>
        <w:t>)</w:t>
      </w:r>
      <w:proofErr w:type="gramEnd"/>
      <w:r>
        <w:rPr>
          <w:rFonts w:ascii="Trebuchet MS" w:hAnsi="Trebuchet MS"/>
          <w:color w:val="000000"/>
          <w:sz w:val="17"/>
          <w:szCs w:val="17"/>
        </w:rPr>
        <w:br/>
        <w:t>The International Institute of Business Analysis (IIBA®) has created the Certified Business Analysis Professional™ (CBAP®), a designation awarded to candidates who have successfully demonstrated their expertise in this field. This is done by detailing hands-on work experience in business analysis through the CBAP® application process, and passing the IIBA® CBAP® examination.</w:t>
      </w:r>
      <w:r>
        <w:rPr>
          <w:rFonts w:ascii="Trebuchet MS" w:hAnsi="Trebuchet MS"/>
          <w:color w:val="000000"/>
          <w:sz w:val="17"/>
          <w:szCs w:val="17"/>
        </w:rPr>
        <w:br/>
        <w:t>Certified Business Analysis Professionals are experts in identifying the business needs of an organization in order to determine the best solutions, a role that is increasingly seen as a vital component of any successful project. More and more companies are recognizing the CBAP® designation and the value and expertise that these professionals bring to their organizations.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color w:val="D41320"/>
          <w:sz w:val="21"/>
          <w:szCs w:val="21"/>
          <w:u w:val="single"/>
        </w:rPr>
        <w:t>Course Outline</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Business Analysis Planning and Monitoring</w:t>
      </w:r>
      <w:r>
        <w:rPr>
          <w:rFonts w:ascii="Trebuchet MS" w:hAnsi="Trebuchet MS"/>
          <w:color w:val="000000"/>
          <w:sz w:val="17"/>
          <w:szCs w:val="17"/>
        </w:rPr>
        <w:br/>
      </w:r>
      <w:proofErr w:type="gramStart"/>
      <w:r>
        <w:rPr>
          <w:rFonts w:ascii="Trebuchet MS" w:hAnsi="Trebuchet MS"/>
          <w:color w:val="000000"/>
          <w:sz w:val="17"/>
          <w:szCs w:val="17"/>
        </w:rPr>
        <w:t>This</w:t>
      </w:r>
      <w:proofErr w:type="gramEnd"/>
      <w:r>
        <w:rPr>
          <w:rFonts w:ascii="Trebuchet MS" w:hAnsi="Trebuchet MS"/>
          <w:color w:val="000000"/>
          <w:sz w:val="17"/>
          <w:szCs w:val="17"/>
        </w:rPr>
        <w:t xml:space="preserve"> is the knowledge area that covers how business analysts determine which activities are necessary in order to complete a business analysis effort. It covers identification of stakeholders, selection of business analysis techniques, the process that will be used to manage requirements, and how to assess the progress of the work.</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Elicitation</w:t>
      </w:r>
      <w:r>
        <w:rPr>
          <w:rFonts w:ascii="Trebuchet MS" w:hAnsi="Trebuchet MS"/>
          <w:color w:val="000000"/>
          <w:sz w:val="17"/>
          <w:szCs w:val="17"/>
        </w:rPr>
        <w:br/>
      </w:r>
      <w:proofErr w:type="gramStart"/>
      <w:r>
        <w:rPr>
          <w:rFonts w:ascii="Trebuchet MS" w:hAnsi="Trebuchet MS"/>
          <w:color w:val="000000"/>
          <w:sz w:val="17"/>
          <w:szCs w:val="17"/>
        </w:rPr>
        <w:t>This</w:t>
      </w:r>
      <w:proofErr w:type="gramEnd"/>
      <w:r>
        <w:rPr>
          <w:rFonts w:ascii="Trebuchet MS" w:hAnsi="Trebuchet MS"/>
          <w:color w:val="000000"/>
          <w:sz w:val="17"/>
          <w:szCs w:val="17"/>
        </w:rPr>
        <w:t xml:space="preserve"> describes how business analysts work with stakeholders to identify and understand their needs and concerns, and understand the environment in which they work. The purpose of elicitation is to ensure that a stakeholder’s actual underlying needs are understood, rather than their stated or superficial desires.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Requirements Management and Communication</w:t>
      </w:r>
      <w:r>
        <w:rPr>
          <w:rFonts w:ascii="Trebuchet MS" w:hAnsi="Trebuchet MS"/>
          <w:color w:val="000000"/>
          <w:sz w:val="17"/>
          <w:szCs w:val="17"/>
        </w:rPr>
        <w:br/>
      </w:r>
      <w:proofErr w:type="gramStart"/>
      <w:r>
        <w:rPr>
          <w:rFonts w:ascii="Trebuchet MS" w:hAnsi="Trebuchet MS"/>
          <w:color w:val="000000"/>
          <w:sz w:val="17"/>
          <w:szCs w:val="17"/>
        </w:rPr>
        <w:t>This</w:t>
      </w:r>
      <w:proofErr w:type="gramEnd"/>
      <w:r>
        <w:rPr>
          <w:rFonts w:ascii="Trebuchet MS" w:hAnsi="Trebuchet MS"/>
          <w:color w:val="000000"/>
          <w:sz w:val="17"/>
          <w:szCs w:val="17"/>
        </w:rPr>
        <w:t xml:space="preserve"> describes how business analysts manage conflicts, issues and changes in order to ensure that stakeholders and the project team remain in agreement on the solution scope, how requirements are communicated to stakeholders, and how knowledge gained by the business analyst is maintained for future use.</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Enterprise Analysis</w:t>
      </w:r>
      <w:r>
        <w:rPr>
          <w:rFonts w:ascii="Trebuchet MS" w:hAnsi="Trebuchet MS"/>
          <w:color w:val="000000"/>
          <w:sz w:val="17"/>
          <w:szCs w:val="17"/>
        </w:rPr>
        <w:br/>
      </w:r>
      <w:proofErr w:type="gramStart"/>
      <w:r>
        <w:rPr>
          <w:rFonts w:ascii="Trebuchet MS" w:hAnsi="Trebuchet MS"/>
          <w:color w:val="000000"/>
          <w:sz w:val="17"/>
          <w:szCs w:val="17"/>
        </w:rPr>
        <w:t>This describes how business analysts identify a business need, refine and clarify the definition of that need, and define</w:t>
      </w:r>
      <w:proofErr w:type="gramEnd"/>
      <w:r>
        <w:rPr>
          <w:rFonts w:ascii="Trebuchet MS" w:hAnsi="Trebuchet MS"/>
          <w:color w:val="000000"/>
          <w:sz w:val="17"/>
          <w:szCs w:val="17"/>
        </w:rPr>
        <w:t xml:space="preserve"> a solution scope that can feasibly be implemented by the business. This knowledge area describes problem definition and analysis, business case </w:t>
      </w:r>
      <w:proofErr w:type="spellStart"/>
      <w:r>
        <w:rPr>
          <w:rFonts w:ascii="Trebuchet MS" w:hAnsi="Trebuchet MS"/>
          <w:color w:val="000000"/>
          <w:sz w:val="17"/>
          <w:szCs w:val="17"/>
        </w:rPr>
        <w:t>development</w:t>
      </w:r>
      <w:proofErr w:type="gramStart"/>
      <w:r>
        <w:rPr>
          <w:rFonts w:ascii="Trebuchet MS" w:hAnsi="Trebuchet MS"/>
          <w:color w:val="000000"/>
          <w:sz w:val="17"/>
          <w:szCs w:val="17"/>
        </w:rPr>
        <w:t>,feasibility</w:t>
      </w:r>
      <w:proofErr w:type="spellEnd"/>
      <w:proofErr w:type="gramEnd"/>
      <w:r>
        <w:rPr>
          <w:rFonts w:ascii="Trebuchet MS" w:hAnsi="Trebuchet MS"/>
          <w:color w:val="000000"/>
          <w:sz w:val="17"/>
          <w:szCs w:val="17"/>
        </w:rPr>
        <w:t xml:space="preserve"> studies, and the definition of solution scope.</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Requirements Analysis</w:t>
      </w:r>
      <w:r>
        <w:rPr>
          <w:rFonts w:ascii="Trebuchet MS" w:hAnsi="Trebuchet MS"/>
          <w:color w:val="000000"/>
          <w:sz w:val="17"/>
          <w:szCs w:val="17"/>
        </w:rPr>
        <w:br/>
      </w:r>
      <w:proofErr w:type="gramStart"/>
      <w:r>
        <w:rPr>
          <w:rFonts w:ascii="Trebuchet MS" w:hAnsi="Trebuchet MS"/>
          <w:color w:val="000000"/>
          <w:sz w:val="17"/>
          <w:szCs w:val="17"/>
        </w:rPr>
        <w:t>This</w:t>
      </w:r>
      <w:proofErr w:type="gramEnd"/>
      <w:r>
        <w:rPr>
          <w:rFonts w:ascii="Trebuchet MS" w:hAnsi="Trebuchet MS"/>
          <w:color w:val="000000"/>
          <w:sz w:val="17"/>
          <w:szCs w:val="17"/>
        </w:rPr>
        <w:t xml:space="preserve"> describes how business analysts prioritize and progressively elaborate stakeholder and solution requirements in order to enable the project team to implement a solution that will meet the needs of the sponsoring organization and stakeholders. It involves analyzing stakeholder needs to define solutions that meet those needs, assessing the current state of the business to identify and recommend improvements, and the verification and validation of the resulting requirements.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sz w:val="18"/>
          <w:szCs w:val="18"/>
        </w:rPr>
        <w:t>Solution Assessment and Validation</w:t>
      </w:r>
      <w:r>
        <w:rPr>
          <w:rFonts w:ascii="Trebuchet MS" w:hAnsi="Trebuchet MS"/>
          <w:color w:val="000000"/>
          <w:sz w:val="17"/>
          <w:szCs w:val="17"/>
        </w:rPr>
        <w:br/>
      </w:r>
      <w:proofErr w:type="gramStart"/>
      <w:r>
        <w:rPr>
          <w:rFonts w:ascii="Trebuchet MS" w:hAnsi="Trebuchet MS"/>
          <w:color w:val="000000"/>
          <w:sz w:val="17"/>
          <w:szCs w:val="17"/>
        </w:rPr>
        <w:t>This</w:t>
      </w:r>
      <w:proofErr w:type="gramEnd"/>
      <w:r>
        <w:rPr>
          <w:rFonts w:ascii="Trebuchet MS" w:hAnsi="Trebuchet MS"/>
          <w:color w:val="000000"/>
          <w:sz w:val="17"/>
          <w:szCs w:val="17"/>
        </w:rPr>
        <w:t xml:space="preserve"> describes how business analysts assess proposed solutions to determine which solution best fits the business need, identify gaps and shortcomings in solutions, and determine necessary workarounds or changes to the solution. It also describes how business analysts assess deployed solutions to see how well they met the original need so that the sponsoring organization can assess the performance and effectiveness of the solution.</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D41320"/>
          <w:sz w:val="21"/>
          <w:szCs w:val="21"/>
          <w:u w:val="single"/>
        </w:rPr>
        <w:t>Training Objectives and Key Benefits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This unique course will go over best practices in business analysis and prepare participants to take the Certified Business Analysis Professional (CBAP) certification exam. Our experienced instructor will go over the six knowledge areas and business analysis concepts, as defined the latest release of the Business Analysis Body of Knowledge (BABOK). Students will understand how business analysis is performed, and will have a good grasp of the most common tools used in Business Analysis.</w:t>
      </w:r>
      <w:r>
        <w:rPr>
          <w:rFonts w:ascii="Trebuchet MS" w:hAnsi="Trebuchet MS"/>
          <w:color w:val="000000"/>
          <w:sz w:val="17"/>
          <w:szCs w:val="17"/>
        </w:rPr>
        <w:br/>
        <w:t>Students will also practice with exam-like quizzes to better prepare them to sit for, and pass, the CMAP certification exam. The course content is based on BABOK 2.0.</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D41320"/>
          <w:sz w:val="21"/>
          <w:szCs w:val="21"/>
          <w:u w:val="single"/>
        </w:rPr>
        <w:t>Who Should Attend</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xml:space="preserve">Any person who performs business analysis activities, no matter what their job title or organizational role may be. Business analysis practitioners include not only people with the job title of business analyst, but may also include </w:t>
      </w:r>
      <w:r>
        <w:rPr>
          <w:rFonts w:ascii="Trebuchet MS" w:hAnsi="Trebuchet MS"/>
          <w:color w:val="000000"/>
          <w:sz w:val="17"/>
          <w:szCs w:val="17"/>
        </w:rPr>
        <w:lastRenderedPageBreak/>
        <w:t>business systems analysts, systems analysts, requirements engineers, process analysts, product managers, product owners, enterprise analysts, business architects, management consultants, and those who also perform related disciplines such as project management, software development, quality assurance, and interaction design.</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D41320"/>
          <w:sz w:val="21"/>
          <w:szCs w:val="21"/>
          <w:u w:val="single"/>
        </w:rPr>
        <w:t>About CMCS</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CMCS is the only Endorsed Education Provider in the Middle East for The International Institute of Business Analysis (IIBA). CMCS is also a registered education provider for Project Management Institute (PMI), American Association of Cost Engineers (AACE), and Engineering Certification International (EMCI)</w:t>
      </w:r>
    </w:p>
    <w:p w:rsidR="00D766D8" w:rsidRDefault="00D766D8" w:rsidP="00D766D8">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Agenda</w:t>
      </w:r>
    </w:p>
    <w:p w:rsidR="00D766D8" w:rsidRDefault="00D766D8" w:rsidP="00D766D8">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Technical Session   06:00 PM - 10:00 PM</w:t>
      </w:r>
    </w:p>
    <w:p w:rsidR="00D766D8" w:rsidRDefault="00D766D8" w:rsidP="00D766D8">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Break and Lunch</w:t>
      </w:r>
      <w:r>
        <w:rPr>
          <w:rFonts w:ascii="Trebuchet MS" w:hAnsi="Trebuchet MS"/>
          <w:color w:val="000000"/>
          <w:sz w:val="17"/>
          <w:szCs w:val="17"/>
        </w:rPr>
        <w:t xml:space="preserve">      </w:t>
      </w:r>
      <w:r>
        <w:rPr>
          <w:rFonts w:ascii="Trebuchet MS" w:hAnsi="Trebuchet MS"/>
          <w:color w:val="000000"/>
          <w:sz w:val="21"/>
          <w:szCs w:val="21"/>
        </w:rPr>
        <w:t>08:00 PM - 08:30 PM</w:t>
      </w:r>
    </w:p>
    <w:p w:rsidR="00D766D8" w:rsidRDefault="00D766D8" w:rsidP="00D766D8">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rPr>
          <w:rFonts w:ascii="Trebuchet MS" w:hAnsi="Trebuchet MS"/>
          <w:color w:val="000000"/>
          <w:sz w:val="17"/>
          <w:szCs w:val="17"/>
        </w:rPr>
      </w:pPr>
      <w:r>
        <w:rPr>
          <w:rStyle w:val="Strong"/>
          <w:color w:val="000000"/>
          <w:sz w:val="21"/>
          <w:szCs w:val="21"/>
        </w:rPr>
        <w:t xml:space="preserve">PDUs:  </w:t>
      </w:r>
      <w:r>
        <w:rPr>
          <w:color w:val="000000"/>
          <w:sz w:val="21"/>
          <w:szCs w:val="21"/>
        </w:rPr>
        <w:t>25 Professional Development Units</w:t>
      </w:r>
    </w:p>
    <w:p w:rsidR="00D766D8" w:rsidRDefault="00D766D8" w:rsidP="00D766D8">
      <w:pPr>
        <w:pStyle w:val="NormalWeb"/>
        <w:spacing w:before="0" w:beforeAutospacing="0" w:after="0" w:afterAutospacing="0"/>
        <w:rPr>
          <w:rFonts w:ascii="Trebuchet MS" w:hAnsi="Trebuchet MS"/>
          <w:color w:val="000000"/>
          <w:sz w:val="17"/>
          <w:szCs w:val="17"/>
        </w:rPr>
      </w:pPr>
      <w:r>
        <w:rPr>
          <w:rStyle w:val="Strong"/>
          <w:color w:val="000000"/>
          <w:sz w:val="21"/>
          <w:szCs w:val="21"/>
        </w:rPr>
        <w:t xml:space="preserve">CDUs:  </w:t>
      </w:r>
      <w:r>
        <w:rPr>
          <w:color w:val="000000"/>
          <w:sz w:val="21"/>
          <w:szCs w:val="21"/>
        </w:rPr>
        <w:t xml:space="preserve">21 Continuing Development Units (CDUs) - required </w:t>
      </w:r>
      <w:proofErr w:type="gramStart"/>
      <w:r>
        <w:rPr>
          <w:color w:val="000000"/>
          <w:sz w:val="21"/>
          <w:szCs w:val="21"/>
        </w:rPr>
        <w:t>to qualify</w:t>
      </w:r>
      <w:proofErr w:type="gramEnd"/>
      <w:r>
        <w:rPr>
          <w:color w:val="000000"/>
          <w:sz w:val="21"/>
          <w:szCs w:val="21"/>
        </w:rPr>
        <w:t xml:space="preserve"> for the CBAP Exam. </w:t>
      </w:r>
    </w:p>
    <w:p w:rsidR="00D766D8" w:rsidRDefault="00D766D8" w:rsidP="00D766D8">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D766D8" w:rsidRDefault="00D766D8" w:rsidP="00D766D8">
      <w:pPr>
        <w:pStyle w:val="NormalWeb"/>
        <w:spacing w:before="0" w:beforeAutospacing="0" w:after="0" w:afterAutospacing="0"/>
        <w:rPr>
          <w:rFonts w:ascii="Trebuchet MS" w:hAnsi="Trebuchet MS"/>
          <w:color w:val="000000"/>
          <w:sz w:val="17"/>
          <w:szCs w:val="17"/>
        </w:rPr>
      </w:pPr>
      <w:r>
        <w:rPr>
          <w:rStyle w:val="Strong"/>
          <w:color w:val="000000"/>
          <w:sz w:val="21"/>
          <w:szCs w:val="21"/>
        </w:rPr>
        <w:t>Course Location: 4, El-</w:t>
      </w:r>
      <w:proofErr w:type="spellStart"/>
      <w:r>
        <w:rPr>
          <w:rStyle w:val="Strong"/>
          <w:color w:val="000000"/>
          <w:sz w:val="21"/>
          <w:szCs w:val="21"/>
        </w:rPr>
        <w:t>Akad</w:t>
      </w:r>
      <w:proofErr w:type="spellEnd"/>
      <w:r>
        <w:rPr>
          <w:rStyle w:val="Strong"/>
          <w:color w:val="000000"/>
          <w:sz w:val="21"/>
          <w:szCs w:val="21"/>
        </w:rPr>
        <w:t xml:space="preserve"> Buildings, second floor, El-</w:t>
      </w:r>
      <w:proofErr w:type="spellStart"/>
      <w:r>
        <w:rPr>
          <w:rStyle w:val="Strong"/>
          <w:color w:val="000000"/>
          <w:sz w:val="21"/>
          <w:szCs w:val="21"/>
        </w:rPr>
        <w:t>Saida</w:t>
      </w:r>
      <w:proofErr w:type="spellEnd"/>
      <w:r>
        <w:rPr>
          <w:rStyle w:val="Strong"/>
          <w:color w:val="000000"/>
          <w:sz w:val="21"/>
          <w:szCs w:val="21"/>
        </w:rPr>
        <w:t xml:space="preserve"> </w:t>
      </w:r>
      <w:proofErr w:type="spellStart"/>
      <w:r>
        <w:rPr>
          <w:rStyle w:val="Strong"/>
          <w:color w:val="000000"/>
          <w:sz w:val="21"/>
          <w:szCs w:val="21"/>
        </w:rPr>
        <w:t>Khadiga</w:t>
      </w:r>
      <w:proofErr w:type="spellEnd"/>
      <w:r>
        <w:rPr>
          <w:rStyle w:val="Strong"/>
          <w:color w:val="000000"/>
          <w:sz w:val="21"/>
          <w:szCs w:val="21"/>
        </w:rPr>
        <w:t xml:space="preserve"> St., El-</w:t>
      </w:r>
      <w:proofErr w:type="spellStart"/>
      <w:r>
        <w:rPr>
          <w:rStyle w:val="Strong"/>
          <w:color w:val="000000"/>
          <w:sz w:val="21"/>
          <w:szCs w:val="21"/>
        </w:rPr>
        <w:t>Sefarat</w:t>
      </w:r>
      <w:proofErr w:type="spellEnd"/>
      <w:r>
        <w:rPr>
          <w:rStyle w:val="Strong"/>
          <w:color w:val="000000"/>
          <w:sz w:val="21"/>
          <w:szCs w:val="21"/>
        </w:rPr>
        <w:t xml:space="preserve"> District, Nasr City</w:t>
      </w:r>
      <w:r>
        <w:rPr>
          <w:rStyle w:val="Strong"/>
          <w:color w:val="000000"/>
          <w:sz w:val="17"/>
          <w:szCs w:val="17"/>
        </w:rPr>
        <w:t xml:space="preserve">, </w:t>
      </w:r>
      <w:r>
        <w:rPr>
          <w:rStyle w:val="Strong"/>
          <w:color w:val="000000"/>
          <w:sz w:val="21"/>
          <w:szCs w:val="21"/>
        </w:rPr>
        <w:t>Cairo</w:t>
      </w:r>
    </w:p>
    <w:p w:rsidR="00FA425A" w:rsidRDefault="00FA425A"/>
    <w:sectPr w:rsidR="00FA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7A"/>
    <w:rsid w:val="00D23B7A"/>
    <w:rsid w:val="00D766D8"/>
    <w:rsid w:val="00FA4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6D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76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6D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76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2</cp:revision>
  <dcterms:created xsi:type="dcterms:W3CDTF">2013-04-24T09:46:00Z</dcterms:created>
  <dcterms:modified xsi:type="dcterms:W3CDTF">2013-04-24T09:47:00Z</dcterms:modified>
</cp:coreProperties>
</file>